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35B" w:rsidRPr="00F7585A" w:rsidRDefault="00F7585A" w:rsidP="00F7585A">
      <w:pPr>
        <w:pStyle w:val="ast-single-postentry-title"/>
        <w:spacing w:before="374" w:after="374"/>
        <w:jc w:val="center"/>
        <w:rPr>
          <w:rStyle w:val="any"/>
          <w:rFonts w:asciiTheme="majorHAnsi" w:hAnsiTheme="majorHAnsi"/>
          <w:b/>
          <w:bCs/>
          <w:sz w:val="28"/>
          <w:szCs w:val="28"/>
        </w:rPr>
      </w:pPr>
      <w:r w:rsidRPr="00F7585A">
        <w:rPr>
          <w:rStyle w:val="any"/>
          <w:rFonts w:asciiTheme="majorHAnsi" w:hAnsiTheme="majorHAnsi"/>
          <w:b/>
          <w:bCs/>
          <w:sz w:val="28"/>
          <w:szCs w:val="28"/>
        </w:rPr>
        <w:t>INTRODUCTION TO MAP READING</w:t>
      </w:r>
      <w:bookmarkStart w:id="0" w:name="_GoBack"/>
      <w:bookmarkEnd w:id="0"/>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Map work or map reading involves the ability to recognize conventional signs on a map and using the signs to interpret the map.</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A map is a representation of the earth’s surface as it is seen from above on a paper. A large area of land e.g. town, village or even a whole country can be represented on one page of the paper.</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Maps are of different types. They include</w:t>
      </w:r>
    </w:p>
    <w:p w:rsidR="0016335B" w:rsidRPr="00F7585A" w:rsidRDefault="0016335B" w:rsidP="0016335B">
      <w:pPr>
        <w:pStyle w:val="anyParagraph"/>
        <w:numPr>
          <w:ilvl w:val="0"/>
          <w:numId w:val="1"/>
        </w:numPr>
        <w:ind w:hanging="272"/>
        <w:rPr>
          <w:rStyle w:val="any"/>
          <w:rFonts w:asciiTheme="minorHAnsi" w:hAnsiTheme="minorHAnsi"/>
          <w:sz w:val="24"/>
          <w:szCs w:val="24"/>
        </w:rPr>
      </w:pPr>
      <w:r w:rsidRPr="00F7585A">
        <w:rPr>
          <w:rStyle w:val="any"/>
          <w:rFonts w:asciiTheme="minorHAnsi" w:hAnsiTheme="minorHAnsi"/>
          <w:sz w:val="24"/>
          <w:szCs w:val="24"/>
        </w:rPr>
        <w:t>Topographical Maps</w:t>
      </w:r>
    </w:p>
    <w:p w:rsidR="0016335B" w:rsidRPr="00F7585A" w:rsidRDefault="0016335B" w:rsidP="0016335B">
      <w:pPr>
        <w:pStyle w:val="anyParagraph"/>
        <w:numPr>
          <w:ilvl w:val="0"/>
          <w:numId w:val="1"/>
        </w:numPr>
        <w:ind w:hanging="272"/>
        <w:rPr>
          <w:rStyle w:val="any"/>
          <w:rFonts w:asciiTheme="minorHAnsi" w:hAnsiTheme="minorHAnsi"/>
          <w:sz w:val="24"/>
          <w:szCs w:val="24"/>
        </w:rPr>
      </w:pPr>
      <w:r w:rsidRPr="00F7585A">
        <w:rPr>
          <w:rStyle w:val="any"/>
          <w:rFonts w:asciiTheme="minorHAnsi" w:hAnsiTheme="minorHAnsi"/>
          <w:sz w:val="24"/>
          <w:szCs w:val="24"/>
        </w:rPr>
        <w:t>Atlas Maps</w:t>
      </w:r>
    </w:p>
    <w:p w:rsidR="0016335B" w:rsidRPr="00F7585A" w:rsidRDefault="0016335B" w:rsidP="0016335B">
      <w:pPr>
        <w:pStyle w:val="anyParagraph"/>
        <w:numPr>
          <w:ilvl w:val="0"/>
          <w:numId w:val="1"/>
        </w:numPr>
        <w:ind w:hanging="272"/>
        <w:rPr>
          <w:rStyle w:val="any"/>
          <w:rFonts w:asciiTheme="minorHAnsi" w:hAnsiTheme="minorHAnsi"/>
          <w:sz w:val="24"/>
          <w:szCs w:val="24"/>
        </w:rPr>
      </w:pPr>
      <w:r w:rsidRPr="00F7585A">
        <w:rPr>
          <w:rStyle w:val="any"/>
          <w:rFonts w:asciiTheme="minorHAnsi" w:hAnsiTheme="minorHAnsi"/>
          <w:sz w:val="24"/>
          <w:szCs w:val="24"/>
        </w:rPr>
        <w:t>Plan Maps and</w:t>
      </w:r>
    </w:p>
    <w:p w:rsidR="0016335B" w:rsidRPr="00F7585A" w:rsidRDefault="0016335B" w:rsidP="0016335B">
      <w:pPr>
        <w:pStyle w:val="anyParagraph"/>
        <w:numPr>
          <w:ilvl w:val="0"/>
          <w:numId w:val="1"/>
        </w:numPr>
        <w:ind w:hanging="272"/>
        <w:rPr>
          <w:rStyle w:val="any"/>
          <w:rFonts w:asciiTheme="minorHAnsi" w:hAnsiTheme="minorHAnsi"/>
          <w:sz w:val="24"/>
          <w:szCs w:val="24"/>
        </w:rPr>
      </w:pPr>
      <w:r w:rsidRPr="00F7585A">
        <w:rPr>
          <w:rStyle w:val="any"/>
          <w:rFonts w:asciiTheme="minorHAnsi" w:hAnsiTheme="minorHAnsi"/>
          <w:sz w:val="24"/>
          <w:szCs w:val="24"/>
        </w:rPr>
        <w:t>Sketch Maps</w:t>
      </w:r>
    </w:p>
    <w:p w:rsidR="00F7585A" w:rsidRPr="00F7585A" w:rsidRDefault="00F7585A" w:rsidP="0016335B">
      <w:pPr>
        <w:pStyle w:val="anyParagraph"/>
        <w:numPr>
          <w:ilvl w:val="0"/>
          <w:numId w:val="1"/>
        </w:numPr>
        <w:ind w:hanging="272"/>
        <w:rPr>
          <w:rStyle w:val="any"/>
          <w:rFonts w:asciiTheme="minorHAnsi" w:hAnsiTheme="minorHAnsi"/>
          <w:sz w:val="24"/>
          <w:szCs w:val="24"/>
        </w:rPr>
      </w:pPr>
      <w:r w:rsidRPr="00F7585A">
        <w:rPr>
          <w:rStyle w:val="any"/>
          <w:rFonts w:asciiTheme="minorHAnsi" w:hAnsiTheme="minorHAnsi"/>
          <w:sz w:val="24"/>
          <w:szCs w:val="24"/>
        </w:rPr>
        <w:t>Cadastral maps</w:t>
      </w:r>
    </w:p>
    <w:p w:rsidR="007C56DA" w:rsidRDefault="007C56DA" w:rsidP="0016335B">
      <w:pPr>
        <w:pStyle w:val="entry-contenth4"/>
        <w:rPr>
          <w:rStyle w:val="any"/>
          <w:rFonts w:asciiTheme="minorHAnsi" w:hAnsiTheme="minorHAnsi"/>
          <w:b/>
          <w:bCs/>
          <w:color w:val="auto"/>
          <w:sz w:val="24"/>
          <w:szCs w:val="24"/>
        </w:rPr>
      </w:pPr>
    </w:p>
    <w:p w:rsidR="0016335B" w:rsidRPr="00F7585A" w:rsidRDefault="007C56DA" w:rsidP="0016335B">
      <w:pPr>
        <w:pStyle w:val="entry-contenth4"/>
        <w:rPr>
          <w:rStyle w:val="any"/>
          <w:rFonts w:asciiTheme="minorHAnsi" w:hAnsiTheme="minorHAnsi"/>
          <w:b/>
          <w:bCs/>
          <w:color w:val="auto"/>
          <w:sz w:val="24"/>
          <w:szCs w:val="24"/>
        </w:rPr>
      </w:pPr>
      <w:r w:rsidRPr="00F7585A">
        <w:rPr>
          <w:rStyle w:val="any"/>
          <w:rFonts w:asciiTheme="minorHAnsi" w:hAnsiTheme="minorHAnsi"/>
          <w:b/>
          <w:bCs/>
          <w:color w:val="auto"/>
          <w:sz w:val="24"/>
          <w:szCs w:val="24"/>
        </w:rPr>
        <w:t>MAP SCALE</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 xml:space="preserve">The Scale of a map indicates the relationship between the distance of two points on a map and the actual distance on the ground. That is, the map scale is the ratio, proportion or relationship between a measurement on the map and the actual measurement on the ground.  If the scale of a map is 2cm to 1km, it means that two </w:t>
      </w:r>
      <w:r w:rsidR="00E17FD5" w:rsidRPr="00F7585A">
        <w:rPr>
          <w:rStyle w:val="any"/>
          <w:rFonts w:asciiTheme="minorHAnsi" w:hAnsiTheme="minorHAnsi"/>
          <w:sz w:val="24"/>
          <w:szCs w:val="24"/>
        </w:rPr>
        <w:t>centimeters</w:t>
      </w:r>
      <w:r w:rsidRPr="00F7585A">
        <w:rPr>
          <w:rStyle w:val="any"/>
          <w:rFonts w:asciiTheme="minorHAnsi" w:hAnsiTheme="minorHAnsi"/>
          <w:sz w:val="24"/>
          <w:szCs w:val="24"/>
        </w:rPr>
        <w:t xml:space="preserve"> on a map represent one </w:t>
      </w:r>
      <w:r w:rsidR="00E17FD5" w:rsidRPr="00F7585A">
        <w:rPr>
          <w:rStyle w:val="any"/>
          <w:rFonts w:asciiTheme="minorHAnsi" w:hAnsiTheme="minorHAnsi"/>
          <w:sz w:val="24"/>
          <w:szCs w:val="24"/>
        </w:rPr>
        <w:t>kilometer</w:t>
      </w:r>
      <w:r w:rsidRPr="00F7585A">
        <w:rPr>
          <w:rStyle w:val="any"/>
          <w:rFonts w:asciiTheme="minorHAnsi" w:hAnsiTheme="minorHAnsi"/>
          <w:sz w:val="24"/>
          <w:szCs w:val="24"/>
        </w:rPr>
        <w:t xml:space="preserve"> on the ground.</w:t>
      </w:r>
    </w:p>
    <w:p w:rsidR="007C56DA" w:rsidRDefault="007C56DA" w:rsidP="0016335B">
      <w:pPr>
        <w:pStyle w:val="entry-contenth5"/>
        <w:rPr>
          <w:rStyle w:val="any"/>
          <w:rFonts w:asciiTheme="minorHAnsi" w:hAnsiTheme="minorHAnsi"/>
          <w:b/>
          <w:bCs/>
          <w:color w:val="auto"/>
          <w:sz w:val="24"/>
          <w:szCs w:val="24"/>
        </w:rPr>
      </w:pPr>
    </w:p>
    <w:p w:rsidR="0016335B" w:rsidRPr="00F7585A" w:rsidRDefault="007C56DA" w:rsidP="0016335B">
      <w:pPr>
        <w:pStyle w:val="entry-contenth5"/>
        <w:rPr>
          <w:rStyle w:val="any"/>
          <w:rFonts w:asciiTheme="minorHAnsi" w:hAnsiTheme="minorHAnsi"/>
          <w:b/>
          <w:bCs/>
          <w:color w:val="auto"/>
          <w:sz w:val="24"/>
          <w:szCs w:val="24"/>
        </w:rPr>
      </w:pPr>
      <w:r w:rsidRPr="00F7585A">
        <w:rPr>
          <w:rStyle w:val="any"/>
          <w:rFonts w:asciiTheme="minorHAnsi" w:hAnsiTheme="minorHAnsi"/>
          <w:b/>
          <w:bCs/>
          <w:color w:val="auto"/>
          <w:sz w:val="24"/>
          <w:szCs w:val="24"/>
        </w:rPr>
        <w:t>TYPES OF SCALE</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 xml:space="preserve">We have three types of scale. They include Statement scale, </w:t>
      </w:r>
      <w:proofErr w:type="gramStart"/>
      <w:r w:rsidRPr="00F7585A">
        <w:rPr>
          <w:rStyle w:val="any"/>
          <w:rFonts w:asciiTheme="minorHAnsi" w:hAnsiTheme="minorHAnsi"/>
          <w:sz w:val="24"/>
          <w:szCs w:val="24"/>
        </w:rPr>
        <w:t>Linear</w:t>
      </w:r>
      <w:proofErr w:type="gramEnd"/>
      <w:r w:rsidRPr="00F7585A">
        <w:rPr>
          <w:rStyle w:val="any"/>
          <w:rFonts w:asciiTheme="minorHAnsi" w:hAnsiTheme="minorHAnsi"/>
          <w:sz w:val="24"/>
          <w:szCs w:val="24"/>
        </w:rPr>
        <w:t xml:space="preserve"> scale and Representative scale.</w:t>
      </w:r>
    </w:p>
    <w:p w:rsidR="007C56DA" w:rsidRDefault="007C56DA" w:rsidP="007C56DA">
      <w:pPr>
        <w:pStyle w:val="entry-contenth6"/>
        <w:ind w:left="720"/>
        <w:rPr>
          <w:rStyle w:val="any"/>
          <w:rFonts w:asciiTheme="minorHAnsi" w:hAnsiTheme="minorHAnsi"/>
          <w:b/>
          <w:bCs/>
          <w:color w:val="auto"/>
        </w:rPr>
      </w:pPr>
    </w:p>
    <w:p w:rsidR="0016335B" w:rsidRPr="007C56DA" w:rsidRDefault="0016335B" w:rsidP="007C56DA">
      <w:pPr>
        <w:pStyle w:val="entry-contenth6"/>
        <w:numPr>
          <w:ilvl w:val="0"/>
          <w:numId w:val="11"/>
        </w:numPr>
        <w:rPr>
          <w:rStyle w:val="any"/>
          <w:rFonts w:asciiTheme="minorHAnsi" w:hAnsiTheme="minorHAnsi"/>
          <w:b/>
          <w:bCs/>
          <w:color w:val="auto"/>
          <w:u w:val="single"/>
        </w:rPr>
      </w:pPr>
      <w:r w:rsidRPr="007C56DA">
        <w:rPr>
          <w:rStyle w:val="any"/>
          <w:rFonts w:asciiTheme="minorHAnsi" w:hAnsiTheme="minorHAnsi"/>
          <w:b/>
          <w:bCs/>
          <w:color w:val="auto"/>
          <w:u w:val="single"/>
        </w:rPr>
        <w:t xml:space="preserve">Statement </w:t>
      </w:r>
      <w:r w:rsidR="007C56DA" w:rsidRPr="007C56DA">
        <w:rPr>
          <w:rStyle w:val="any"/>
          <w:rFonts w:asciiTheme="minorHAnsi" w:hAnsiTheme="minorHAnsi"/>
          <w:b/>
          <w:bCs/>
          <w:color w:val="auto"/>
          <w:u w:val="single"/>
        </w:rPr>
        <w:t>Scale:</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This is a scale that is given in form of a statement and figures e.g. 1cm to 2km (means 1cm on the map represents 2km on the ground), 2cm to 1km (means 2cm on map is equal to 1km on the ground).</w:t>
      </w:r>
    </w:p>
    <w:p w:rsidR="0016335B" w:rsidRPr="007C56DA" w:rsidRDefault="0016335B" w:rsidP="0016335B">
      <w:pPr>
        <w:pStyle w:val="anyParagraph"/>
        <w:rPr>
          <w:rStyle w:val="any"/>
          <w:rFonts w:asciiTheme="minorHAnsi" w:hAnsiTheme="minorHAnsi"/>
          <w:sz w:val="24"/>
          <w:szCs w:val="24"/>
          <w:u w:val="single"/>
        </w:rPr>
      </w:pPr>
      <w:r w:rsidRPr="007C56DA">
        <w:rPr>
          <w:rStyle w:val="any"/>
          <w:rFonts w:asciiTheme="minorHAnsi" w:hAnsiTheme="minorHAnsi"/>
          <w:b/>
          <w:bCs/>
          <w:sz w:val="24"/>
          <w:szCs w:val="24"/>
          <w:u w:val="single"/>
        </w:rPr>
        <w:t>Question</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If the scale of a map is 2cm to 1km, what is the ground distance if the distance between two towns, on the map is 10cm?</w:t>
      </w:r>
    </w:p>
    <w:p w:rsidR="0016335B" w:rsidRPr="007C56DA" w:rsidRDefault="0016335B" w:rsidP="0016335B">
      <w:pPr>
        <w:pStyle w:val="anyParagraph"/>
        <w:rPr>
          <w:rStyle w:val="any"/>
          <w:rFonts w:asciiTheme="minorHAnsi" w:hAnsiTheme="minorHAnsi"/>
          <w:sz w:val="24"/>
          <w:szCs w:val="24"/>
          <w:u w:val="single"/>
        </w:rPr>
      </w:pPr>
      <w:r w:rsidRPr="007C56DA">
        <w:rPr>
          <w:rStyle w:val="any"/>
          <w:rFonts w:asciiTheme="minorHAnsi" w:hAnsiTheme="minorHAnsi"/>
          <w:b/>
          <w:bCs/>
          <w:sz w:val="24"/>
          <w:szCs w:val="24"/>
          <w:u w:val="single"/>
        </w:rPr>
        <w:t>Solution</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Map distance = 10cm</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Ground distance =?</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Map scale = 2cm to 1km</w:t>
      </w:r>
    </w:p>
    <w:p w:rsidR="0016335B" w:rsidRPr="00F7585A" w:rsidRDefault="00E17FD5" w:rsidP="0016335B">
      <w:pPr>
        <w:pStyle w:val="anyParagraph"/>
        <w:rPr>
          <w:rStyle w:val="any"/>
          <w:rFonts w:asciiTheme="minorHAnsi" w:hAnsiTheme="minorHAnsi"/>
          <w:sz w:val="24"/>
          <w:szCs w:val="24"/>
        </w:rPr>
      </w:pPr>
      <w:r>
        <w:rPr>
          <w:rStyle w:val="any"/>
          <w:rFonts w:asciiTheme="minorHAnsi" w:hAnsiTheme="minorHAnsi"/>
          <w:sz w:val="24"/>
          <w:szCs w:val="24"/>
        </w:rPr>
        <w:t>Since 2</w:t>
      </w:r>
      <w:r w:rsidR="0016335B" w:rsidRPr="00F7585A">
        <w:rPr>
          <w:rStyle w:val="any"/>
          <w:rFonts w:asciiTheme="minorHAnsi" w:hAnsiTheme="minorHAnsi"/>
          <w:sz w:val="24"/>
          <w:szCs w:val="24"/>
        </w:rPr>
        <w:t>cm = 1km</w:t>
      </w:r>
    </w:p>
    <w:p w:rsidR="0016335B" w:rsidRPr="00F7585A" w:rsidRDefault="00E17FD5" w:rsidP="0016335B">
      <w:pPr>
        <w:pStyle w:val="anyParagraph"/>
        <w:rPr>
          <w:rStyle w:val="any"/>
          <w:rFonts w:asciiTheme="minorHAnsi" w:hAnsiTheme="minorHAnsi"/>
          <w:sz w:val="24"/>
          <w:szCs w:val="24"/>
        </w:rPr>
      </w:pPr>
      <w:r>
        <w:rPr>
          <w:rStyle w:val="any"/>
          <w:rFonts w:asciiTheme="minorHAnsi" w:hAnsiTheme="minorHAnsi"/>
          <w:sz w:val="24"/>
          <w:szCs w:val="24"/>
        </w:rPr>
        <w:t xml:space="preserve">10cm </w:t>
      </w:r>
      <w:r w:rsidR="0016335B" w:rsidRPr="00F7585A">
        <w:rPr>
          <w:rStyle w:val="any"/>
          <w:rFonts w:asciiTheme="minorHAnsi" w:hAnsiTheme="minorHAnsi"/>
          <w:sz w:val="24"/>
          <w:szCs w:val="24"/>
        </w:rPr>
        <w:t>=?</w:t>
      </w:r>
    </w:p>
    <w:p w:rsidR="0016335B" w:rsidRPr="00F7585A" w:rsidRDefault="00E17FD5" w:rsidP="0016335B">
      <w:pPr>
        <w:pStyle w:val="anyParagraph"/>
        <w:rPr>
          <w:rStyle w:val="any"/>
          <w:rFonts w:asciiTheme="minorHAnsi" w:hAnsiTheme="minorHAnsi"/>
          <w:sz w:val="24"/>
          <w:szCs w:val="24"/>
        </w:rPr>
      </w:pPr>
      <w:r>
        <w:rPr>
          <w:rStyle w:val="any"/>
          <w:rFonts w:asciiTheme="minorHAnsi" w:hAnsiTheme="minorHAnsi"/>
          <w:sz w:val="24"/>
          <w:szCs w:val="24"/>
        </w:rPr>
        <w:t xml:space="preserve">10 x 1Km = 2cm X x </w:t>
      </w:r>
      <w:r w:rsidRPr="00F7585A">
        <w:rPr>
          <w:rStyle w:val="any"/>
          <w:rFonts w:asciiTheme="minorHAnsi" w:hAnsiTheme="minorHAnsi"/>
          <w:sz w:val="24"/>
          <w:szCs w:val="24"/>
        </w:rPr>
        <w:t>(</w:t>
      </w:r>
      <w:r w:rsidR="0016335B" w:rsidRPr="00F7585A">
        <w:rPr>
          <w:rStyle w:val="any"/>
          <w:rFonts w:asciiTheme="minorHAnsi" w:hAnsiTheme="minorHAnsi"/>
          <w:sz w:val="24"/>
          <w:szCs w:val="24"/>
        </w:rPr>
        <w:t>cross multiply)</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10 = 2x</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Therefore, x = 10 / 2= 5km</w:t>
      </w:r>
      <w:r w:rsidRPr="00F7585A">
        <w:rPr>
          <w:rStyle w:val="any"/>
          <w:rFonts w:asciiTheme="minorHAnsi" w:hAnsiTheme="minorHAnsi"/>
          <w:b/>
          <w:bCs/>
          <w:sz w:val="24"/>
          <w:szCs w:val="24"/>
        </w:rPr>
        <w:t> </w:t>
      </w:r>
    </w:p>
    <w:p w:rsidR="007C56DA" w:rsidRDefault="007C56DA" w:rsidP="007C56DA">
      <w:pPr>
        <w:pStyle w:val="entry-contenth6"/>
        <w:ind w:left="360"/>
        <w:rPr>
          <w:rStyle w:val="any"/>
          <w:rFonts w:asciiTheme="minorHAnsi" w:hAnsiTheme="minorHAnsi"/>
          <w:b/>
          <w:bCs/>
          <w:color w:val="auto"/>
        </w:rPr>
      </w:pPr>
    </w:p>
    <w:p w:rsidR="0016335B" w:rsidRPr="00F7585A" w:rsidRDefault="007C56DA" w:rsidP="007C56DA">
      <w:pPr>
        <w:pStyle w:val="entry-contenth6"/>
        <w:ind w:left="360"/>
        <w:rPr>
          <w:rStyle w:val="any"/>
          <w:rFonts w:asciiTheme="minorHAnsi" w:hAnsiTheme="minorHAnsi"/>
          <w:b/>
          <w:bCs/>
          <w:color w:val="auto"/>
        </w:rPr>
      </w:pPr>
      <w:r>
        <w:rPr>
          <w:rStyle w:val="any"/>
          <w:rFonts w:asciiTheme="minorHAnsi" w:hAnsiTheme="minorHAnsi"/>
          <w:b/>
          <w:bCs/>
          <w:color w:val="auto"/>
        </w:rPr>
        <w:t xml:space="preserve">B. </w:t>
      </w:r>
      <w:r w:rsidR="0016335B" w:rsidRPr="007C56DA">
        <w:rPr>
          <w:rStyle w:val="any"/>
          <w:rFonts w:asciiTheme="minorHAnsi" w:hAnsiTheme="minorHAnsi"/>
          <w:b/>
          <w:bCs/>
          <w:color w:val="auto"/>
          <w:u w:val="single"/>
        </w:rPr>
        <w:t xml:space="preserve">Linear </w:t>
      </w:r>
      <w:r w:rsidRPr="007C56DA">
        <w:rPr>
          <w:rStyle w:val="any"/>
          <w:rFonts w:asciiTheme="minorHAnsi" w:hAnsiTheme="minorHAnsi"/>
          <w:b/>
          <w:bCs/>
          <w:color w:val="auto"/>
          <w:u w:val="single"/>
        </w:rPr>
        <w:t>Scale:</w:t>
      </w:r>
      <w:r w:rsidRPr="00F7585A">
        <w:rPr>
          <w:rStyle w:val="any"/>
          <w:rFonts w:asciiTheme="minorHAnsi" w:hAnsiTheme="minorHAnsi"/>
          <w:b/>
          <w:bCs/>
          <w:color w:val="auto"/>
        </w:rPr>
        <w:t xml:space="preserve"> </w:t>
      </w:r>
    </w:p>
    <w:p w:rsidR="007C56DA" w:rsidRPr="00C43179"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This is a line drawn to represent the relationship between the distances on the map and that of the actual distance on the ground. The linear scale is divided into two parts: primary divisions and secondary divisions. The primary division is the major division on the right side while the secondary division is the minor division on the left.</w:t>
      </w:r>
    </w:p>
    <w:p w:rsidR="007C56DA" w:rsidRDefault="007C56DA" w:rsidP="0016335B">
      <w:pPr>
        <w:pStyle w:val="anyParagraph"/>
        <w:rPr>
          <w:rStyle w:val="any"/>
          <w:rFonts w:asciiTheme="minorHAnsi" w:hAnsiTheme="minorHAnsi"/>
          <w:b/>
          <w:bCs/>
          <w:sz w:val="24"/>
          <w:szCs w:val="24"/>
        </w:rPr>
      </w:pPr>
    </w:p>
    <w:p w:rsidR="0016335B" w:rsidRPr="007C56DA" w:rsidRDefault="0016335B" w:rsidP="0016335B">
      <w:pPr>
        <w:pStyle w:val="anyParagraph"/>
        <w:rPr>
          <w:rStyle w:val="any"/>
          <w:rFonts w:asciiTheme="minorHAnsi" w:hAnsiTheme="minorHAnsi"/>
          <w:sz w:val="24"/>
          <w:szCs w:val="24"/>
          <w:u w:val="single"/>
        </w:rPr>
      </w:pPr>
      <w:r w:rsidRPr="007C56DA">
        <w:rPr>
          <w:rStyle w:val="any"/>
          <w:rFonts w:asciiTheme="minorHAnsi" w:hAnsiTheme="minorHAnsi"/>
          <w:b/>
          <w:bCs/>
          <w:sz w:val="24"/>
          <w:szCs w:val="24"/>
          <w:u w:val="single"/>
        </w:rPr>
        <w:t xml:space="preserve">How </w:t>
      </w:r>
      <w:r w:rsidR="007C56DA" w:rsidRPr="007C56DA">
        <w:rPr>
          <w:rStyle w:val="any"/>
          <w:rFonts w:asciiTheme="minorHAnsi" w:hAnsiTheme="minorHAnsi"/>
          <w:b/>
          <w:bCs/>
          <w:sz w:val="24"/>
          <w:szCs w:val="24"/>
          <w:u w:val="single"/>
        </w:rPr>
        <w:t>to Use a Linear Scale</w:t>
      </w:r>
    </w:p>
    <w:p w:rsidR="0016335B" w:rsidRPr="00F7585A" w:rsidRDefault="0016335B" w:rsidP="0016335B">
      <w:pPr>
        <w:pStyle w:val="anyParagraph"/>
        <w:numPr>
          <w:ilvl w:val="0"/>
          <w:numId w:val="5"/>
        </w:numPr>
        <w:ind w:hanging="272"/>
        <w:rPr>
          <w:rStyle w:val="any"/>
          <w:rFonts w:asciiTheme="minorHAnsi" w:hAnsiTheme="minorHAnsi"/>
          <w:sz w:val="24"/>
          <w:szCs w:val="24"/>
        </w:rPr>
      </w:pPr>
      <w:r w:rsidRPr="00F7585A">
        <w:rPr>
          <w:rStyle w:val="any"/>
          <w:rFonts w:asciiTheme="minorHAnsi" w:hAnsiTheme="minorHAnsi"/>
          <w:sz w:val="24"/>
          <w:szCs w:val="24"/>
        </w:rPr>
        <w:t>Measure the distance between the two places requested on the map either with a ruler or a thread.</w:t>
      </w:r>
    </w:p>
    <w:p w:rsidR="0016335B" w:rsidRPr="00F7585A" w:rsidRDefault="0016335B" w:rsidP="0016335B">
      <w:pPr>
        <w:pStyle w:val="anyParagraph"/>
        <w:numPr>
          <w:ilvl w:val="0"/>
          <w:numId w:val="5"/>
        </w:numPr>
        <w:ind w:hanging="272"/>
        <w:rPr>
          <w:rStyle w:val="any"/>
          <w:rFonts w:asciiTheme="minorHAnsi" w:hAnsiTheme="minorHAnsi"/>
          <w:sz w:val="24"/>
          <w:szCs w:val="24"/>
        </w:rPr>
      </w:pPr>
      <w:r w:rsidRPr="00F7585A">
        <w:rPr>
          <w:rStyle w:val="any"/>
          <w:rFonts w:asciiTheme="minorHAnsi" w:hAnsiTheme="minorHAnsi"/>
          <w:sz w:val="24"/>
          <w:szCs w:val="24"/>
        </w:rPr>
        <w:t xml:space="preserve">Take the </w:t>
      </w:r>
      <w:r w:rsidR="00E17FD5" w:rsidRPr="00F7585A">
        <w:rPr>
          <w:rStyle w:val="any"/>
          <w:rFonts w:asciiTheme="minorHAnsi" w:hAnsiTheme="minorHAnsi"/>
          <w:sz w:val="24"/>
          <w:szCs w:val="24"/>
        </w:rPr>
        <w:t>distances measured in cm or inches to the scale and begin</w:t>
      </w:r>
      <w:r w:rsidRPr="00F7585A">
        <w:rPr>
          <w:rStyle w:val="any"/>
          <w:rFonts w:asciiTheme="minorHAnsi" w:hAnsiTheme="minorHAnsi"/>
          <w:sz w:val="24"/>
          <w:szCs w:val="24"/>
        </w:rPr>
        <w:t xml:space="preserve"> the measurement from the Origin marked zero (0) and stretch it to the right (Primary division). Where it ends represents the distance on the ground either in km or in miles.</w:t>
      </w:r>
    </w:p>
    <w:p w:rsidR="0016335B" w:rsidRPr="00F7585A" w:rsidRDefault="0016335B" w:rsidP="0016335B">
      <w:pPr>
        <w:pStyle w:val="anyParagraph"/>
        <w:numPr>
          <w:ilvl w:val="0"/>
          <w:numId w:val="5"/>
        </w:numPr>
        <w:ind w:hanging="272"/>
        <w:rPr>
          <w:rStyle w:val="any"/>
          <w:rFonts w:asciiTheme="minorHAnsi" w:hAnsiTheme="minorHAnsi"/>
          <w:sz w:val="24"/>
          <w:szCs w:val="24"/>
        </w:rPr>
      </w:pPr>
      <w:r w:rsidRPr="00F7585A">
        <w:rPr>
          <w:rStyle w:val="any"/>
          <w:rFonts w:asciiTheme="minorHAnsi" w:hAnsiTheme="minorHAnsi"/>
          <w:sz w:val="24"/>
          <w:szCs w:val="24"/>
        </w:rPr>
        <w:lastRenderedPageBreak/>
        <w:t>If the length is longer than the scale, first record the distance where the scale ends and then measure the remaining part again starting from zero (0) to the right and finally mark where the distance ends. Later add the first measurement with the last one.</w:t>
      </w:r>
    </w:p>
    <w:p w:rsidR="0016335B" w:rsidRPr="00F7585A" w:rsidRDefault="0016335B" w:rsidP="0016335B">
      <w:pPr>
        <w:pStyle w:val="anyParagraph"/>
        <w:numPr>
          <w:ilvl w:val="0"/>
          <w:numId w:val="5"/>
        </w:numPr>
        <w:ind w:hanging="272"/>
        <w:rPr>
          <w:rStyle w:val="any"/>
          <w:rFonts w:asciiTheme="minorHAnsi" w:hAnsiTheme="minorHAnsi"/>
          <w:sz w:val="24"/>
          <w:szCs w:val="24"/>
        </w:rPr>
      </w:pPr>
      <w:r w:rsidRPr="00F7585A">
        <w:rPr>
          <w:rStyle w:val="any"/>
          <w:rFonts w:asciiTheme="minorHAnsi" w:hAnsiTheme="minorHAnsi"/>
          <w:sz w:val="24"/>
          <w:szCs w:val="24"/>
        </w:rPr>
        <w:t>If any fraction is left which is far smaller than the major division, such fraction is taken to the Secondary division starting from zero (0) to the left. This length is finally added to the first.</w:t>
      </w:r>
    </w:p>
    <w:p w:rsidR="007C56DA" w:rsidRDefault="007C56DA" w:rsidP="007C56DA">
      <w:pPr>
        <w:pStyle w:val="entry-contenth6"/>
        <w:ind w:left="360"/>
        <w:rPr>
          <w:rStyle w:val="any"/>
          <w:rFonts w:asciiTheme="minorHAnsi" w:hAnsiTheme="minorHAnsi"/>
          <w:b/>
          <w:bCs/>
          <w:color w:val="auto"/>
        </w:rPr>
      </w:pPr>
    </w:p>
    <w:p w:rsidR="0016335B" w:rsidRPr="00F7585A" w:rsidRDefault="007C56DA" w:rsidP="007C56DA">
      <w:pPr>
        <w:pStyle w:val="entry-contenth6"/>
        <w:ind w:left="360"/>
        <w:rPr>
          <w:rStyle w:val="any"/>
          <w:rFonts w:asciiTheme="minorHAnsi" w:hAnsiTheme="minorHAnsi"/>
          <w:b/>
          <w:bCs/>
          <w:color w:val="auto"/>
        </w:rPr>
      </w:pPr>
      <w:r>
        <w:rPr>
          <w:rStyle w:val="any"/>
          <w:rFonts w:asciiTheme="minorHAnsi" w:hAnsiTheme="minorHAnsi"/>
          <w:b/>
          <w:bCs/>
          <w:color w:val="auto"/>
        </w:rPr>
        <w:t xml:space="preserve">C. </w:t>
      </w:r>
      <w:r w:rsidR="0016335B" w:rsidRPr="007C56DA">
        <w:rPr>
          <w:rStyle w:val="any"/>
          <w:rFonts w:asciiTheme="minorHAnsi" w:hAnsiTheme="minorHAnsi"/>
          <w:b/>
          <w:bCs/>
          <w:color w:val="auto"/>
          <w:u w:val="single"/>
        </w:rPr>
        <w:t xml:space="preserve">Representative </w:t>
      </w:r>
      <w:r w:rsidRPr="007C56DA">
        <w:rPr>
          <w:rStyle w:val="any"/>
          <w:rFonts w:asciiTheme="minorHAnsi" w:hAnsiTheme="minorHAnsi"/>
          <w:b/>
          <w:bCs/>
          <w:color w:val="auto"/>
          <w:u w:val="single"/>
        </w:rPr>
        <w:t xml:space="preserve">Fraction: </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Here, the scale is expressed in the form of a fraction or ratio. Thus, the distance on the map is the numerator and is always one (1) while the denominator stands for the distance on the ground. Both the numerator and the denominator are in the same unit.</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E.g. 1: 100,000     1: 50,000     1: 200,000 etc.</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b/>
          <w:bCs/>
          <w:sz w:val="24"/>
          <w:szCs w:val="24"/>
        </w:rPr>
        <w:t>Note:</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 xml:space="preserve">1: 100,000 is the same as 1 cm to 1km while 1:50,000 is the same as 2cm to 1km or 1cm to </w:t>
      </w:r>
      <w:r w:rsidRPr="00F7585A">
        <w:rPr>
          <w:rStyle w:val="any"/>
          <w:rFonts w:asciiTheme="minorHAnsi" w:hAnsiTheme="minorHAnsi"/>
          <w:sz w:val="24"/>
          <w:szCs w:val="24"/>
          <w:vertAlign w:val="superscript"/>
        </w:rPr>
        <w:t>1</w:t>
      </w:r>
      <w:r w:rsidRPr="00F7585A">
        <w:rPr>
          <w:rStyle w:val="any"/>
          <w:rFonts w:asciiTheme="minorHAnsi" w:hAnsiTheme="minorHAnsi"/>
          <w:sz w:val="24"/>
          <w:szCs w:val="24"/>
        </w:rPr>
        <w:t>/</w:t>
      </w:r>
      <w:r w:rsidRPr="00F7585A">
        <w:rPr>
          <w:rStyle w:val="any"/>
          <w:rFonts w:asciiTheme="minorHAnsi" w:hAnsiTheme="minorHAnsi"/>
          <w:sz w:val="24"/>
          <w:szCs w:val="24"/>
          <w:vertAlign w:val="subscript"/>
        </w:rPr>
        <w:t>2</w:t>
      </w:r>
      <w:r w:rsidRPr="00F7585A">
        <w:rPr>
          <w:rStyle w:val="any"/>
          <w:rFonts w:asciiTheme="minorHAnsi" w:hAnsiTheme="minorHAnsi"/>
          <w:sz w:val="24"/>
          <w:szCs w:val="24"/>
        </w:rPr>
        <w:t>km</w:t>
      </w:r>
    </w:p>
    <w:p w:rsidR="0086565D" w:rsidRDefault="0086565D" w:rsidP="0016335B">
      <w:pPr>
        <w:pStyle w:val="anyParagraph"/>
        <w:rPr>
          <w:rStyle w:val="any"/>
          <w:rFonts w:asciiTheme="minorHAnsi" w:hAnsiTheme="minorHAnsi"/>
          <w:b/>
          <w:bCs/>
          <w:sz w:val="24"/>
          <w:szCs w:val="24"/>
        </w:rPr>
      </w:pPr>
    </w:p>
    <w:p w:rsidR="0016335B" w:rsidRPr="0086565D" w:rsidRDefault="0016335B" w:rsidP="0016335B">
      <w:pPr>
        <w:pStyle w:val="anyParagraph"/>
        <w:rPr>
          <w:rStyle w:val="any"/>
          <w:rFonts w:asciiTheme="minorHAnsi" w:hAnsiTheme="minorHAnsi"/>
          <w:sz w:val="24"/>
          <w:szCs w:val="24"/>
          <w:u w:val="single"/>
        </w:rPr>
      </w:pPr>
      <w:r w:rsidRPr="0086565D">
        <w:rPr>
          <w:rStyle w:val="any"/>
          <w:rFonts w:asciiTheme="minorHAnsi" w:hAnsiTheme="minorHAnsi"/>
          <w:b/>
          <w:bCs/>
          <w:sz w:val="24"/>
          <w:szCs w:val="24"/>
          <w:u w:val="single"/>
        </w:rPr>
        <w:t xml:space="preserve">How </w:t>
      </w:r>
      <w:r w:rsidR="0086565D" w:rsidRPr="0086565D">
        <w:rPr>
          <w:rStyle w:val="any"/>
          <w:rFonts w:asciiTheme="minorHAnsi" w:hAnsiTheme="minorHAnsi"/>
          <w:b/>
          <w:bCs/>
          <w:sz w:val="24"/>
          <w:szCs w:val="24"/>
          <w:u w:val="single"/>
        </w:rPr>
        <w:t>to Use a Representative Fraction</w:t>
      </w:r>
    </w:p>
    <w:p w:rsidR="0016335B" w:rsidRPr="00F7585A" w:rsidRDefault="0016335B" w:rsidP="0016335B">
      <w:pPr>
        <w:pStyle w:val="anyParagraph"/>
        <w:numPr>
          <w:ilvl w:val="0"/>
          <w:numId w:val="7"/>
        </w:numPr>
        <w:ind w:hanging="272"/>
        <w:rPr>
          <w:rStyle w:val="any"/>
          <w:rFonts w:asciiTheme="minorHAnsi" w:hAnsiTheme="minorHAnsi"/>
          <w:sz w:val="24"/>
          <w:szCs w:val="24"/>
        </w:rPr>
      </w:pPr>
      <w:r w:rsidRPr="00F7585A">
        <w:rPr>
          <w:rStyle w:val="any"/>
          <w:rFonts w:asciiTheme="minorHAnsi" w:hAnsiTheme="minorHAnsi"/>
          <w:sz w:val="24"/>
          <w:szCs w:val="24"/>
        </w:rPr>
        <w:t>Note the two places involved</w:t>
      </w:r>
    </w:p>
    <w:p w:rsidR="0016335B" w:rsidRPr="00F7585A" w:rsidRDefault="0016335B" w:rsidP="0016335B">
      <w:pPr>
        <w:pStyle w:val="anyParagraph"/>
        <w:numPr>
          <w:ilvl w:val="0"/>
          <w:numId w:val="7"/>
        </w:numPr>
        <w:ind w:hanging="272"/>
        <w:rPr>
          <w:rStyle w:val="any"/>
          <w:rFonts w:asciiTheme="minorHAnsi" w:hAnsiTheme="minorHAnsi"/>
          <w:sz w:val="24"/>
          <w:szCs w:val="24"/>
        </w:rPr>
      </w:pPr>
      <w:r w:rsidRPr="00F7585A">
        <w:rPr>
          <w:rStyle w:val="any"/>
          <w:rFonts w:asciiTheme="minorHAnsi" w:hAnsiTheme="minorHAnsi"/>
          <w:sz w:val="24"/>
          <w:szCs w:val="24"/>
        </w:rPr>
        <w:t>Measure the distance between the two places</w:t>
      </w:r>
    </w:p>
    <w:p w:rsidR="0016335B" w:rsidRPr="00F7585A" w:rsidRDefault="0016335B" w:rsidP="0016335B">
      <w:pPr>
        <w:pStyle w:val="anyParagraph"/>
        <w:numPr>
          <w:ilvl w:val="0"/>
          <w:numId w:val="7"/>
        </w:numPr>
        <w:ind w:hanging="272"/>
        <w:rPr>
          <w:rStyle w:val="any"/>
          <w:rFonts w:asciiTheme="minorHAnsi" w:hAnsiTheme="minorHAnsi"/>
          <w:sz w:val="24"/>
          <w:szCs w:val="24"/>
        </w:rPr>
      </w:pPr>
      <w:r w:rsidRPr="00F7585A">
        <w:rPr>
          <w:rStyle w:val="any"/>
          <w:rFonts w:asciiTheme="minorHAnsi" w:hAnsiTheme="minorHAnsi"/>
          <w:sz w:val="24"/>
          <w:szCs w:val="24"/>
        </w:rPr>
        <w:t>Relate the distance measured to the scale</w:t>
      </w:r>
    </w:p>
    <w:p w:rsidR="0016335B" w:rsidRPr="0086565D" w:rsidRDefault="0016335B" w:rsidP="0016335B">
      <w:pPr>
        <w:pStyle w:val="anyParagraph"/>
        <w:rPr>
          <w:rStyle w:val="any"/>
          <w:rFonts w:asciiTheme="minorHAnsi" w:hAnsiTheme="minorHAnsi"/>
          <w:sz w:val="24"/>
          <w:szCs w:val="24"/>
          <w:u w:val="single"/>
        </w:rPr>
      </w:pPr>
      <w:r w:rsidRPr="0086565D">
        <w:rPr>
          <w:rStyle w:val="any"/>
          <w:rFonts w:asciiTheme="minorHAnsi" w:hAnsiTheme="minorHAnsi"/>
          <w:b/>
          <w:bCs/>
          <w:sz w:val="24"/>
          <w:szCs w:val="24"/>
          <w:u w:val="single"/>
        </w:rPr>
        <w:t>Question:</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 xml:space="preserve">If the scale of a map is 1:50,000, </w:t>
      </w:r>
      <w:proofErr w:type="gramStart"/>
      <w:r w:rsidRPr="00F7585A">
        <w:rPr>
          <w:rStyle w:val="any"/>
          <w:rFonts w:asciiTheme="minorHAnsi" w:hAnsiTheme="minorHAnsi"/>
          <w:sz w:val="24"/>
          <w:szCs w:val="24"/>
        </w:rPr>
        <w:t>What</w:t>
      </w:r>
      <w:proofErr w:type="gramEnd"/>
      <w:r w:rsidRPr="00F7585A">
        <w:rPr>
          <w:rStyle w:val="any"/>
          <w:rFonts w:asciiTheme="minorHAnsi" w:hAnsiTheme="minorHAnsi"/>
          <w:sz w:val="24"/>
          <w:szCs w:val="24"/>
        </w:rPr>
        <w:t xml:space="preserve"> is the ground distance if the distance between two towns on the map is 10cm?</w:t>
      </w:r>
    </w:p>
    <w:p w:rsidR="0016335B" w:rsidRPr="0086565D" w:rsidRDefault="0016335B" w:rsidP="0016335B">
      <w:pPr>
        <w:pStyle w:val="anyParagraph"/>
        <w:rPr>
          <w:rStyle w:val="any"/>
          <w:rFonts w:asciiTheme="minorHAnsi" w:hAnsiTheme="minorHAnsi"/>
          <w:sz w:val="24"/>
          <w:szCs w:val="24"/>
          <w:u w:val="single"/>
        </w:rPr>
      </w:pPr>
      <w:r w:rsidRPr="0086565D">
        <w:rPr>
          <w:rStyle w:val="any"/>
          <w:rFonts w:asciiTheme="minorHAnsi" w:hAnsiTheme="minorHAnsi"/>
          <w:b/>
          <w:bCs/>
          <w:sz w:val="24"/>
          <w:szCs w:val="24"/>
          <w:u w:val="single"/>
        </w:rPr>
        <w:t>Solution</w:t>
      </w:r>
      <w:r w:rsidR="0086565D">
        <w:rPr>
          <w:rStyle w:val="any"/>
          <w:rFonts w:asciiTheme="minorHAnsi" w:hAnsiTheme="minorHAnsi"/>
          <w:b/>
          <w:bCs/>
          <w:sz w:val="24"/>
          <w:szCs w:val="24"/>
          <w:u w:val="single"/>
        </w:rPr>
        <w:t>:</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Map distance = 10cm</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Ground distance =?</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Map scale = 1:50,000 = 1cm = ½ km</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 10cm = 5km</w:t>
      </w:r>
    </w:p>
    <w:p w:rsidR="0016335B" w:rsidRPr="00F7585A" w:rsidRDefault="0016335B" w:rsidP="0016335B">
      <w:pPr>
        <w:pStyle w:val="anyParagraph"/>
        <w:rPr>
          <w:rStyle w:val="any"/>
          <w:rFonts w:asciiTheme="minorHAnsi" w:hAnsiTheme="minorHAnsi"/>
          <w:sz w:val="24"/>
          <w:szCs w:val="24"/>
        </w:rPr>
      </w:pPr>
      <w:proofErr w:type="spellStart"/>
      <w:r w:rsidRPr="00F7585A">
        <w:rPr>
          <w:rStyle w:val="any"/>
          <w:rFonts w:asciiTheme="minorHAnsi" w:hAnsiTheme="minorHAnsi"/>
          <w:sz w:val="24"/>
          <w:szCs w:val="24"/>
        </w:rPr>
        <w:t>Ans</w:t>
      </w:r>
      <w:proofErr w:type="spellEnd"/>
      <w:r w:rsidRPr="00F7585A">
        <w:rPr>
          <w:rStyle w:val="any"/>
          <w:rFonts w:asciiTheme="minorHAnsi" w:hAnsiTheme="minorHAnsi"/>
          <w:sz w:val="24"/>
          <w:szCs w:val="24"/>
        </w:rPr>
        <w:t xml:space="preserve"> = 5km</w:t>
      </w:r>
    </w:p>
    <w:p w:rsidR="0086565D" w:rsidRDefault="0086565D" w:rsidP="0016335B">
      <w:pPr>
        <w:pStyle w:val="entry-contenth5"/>
        <w:rPr>
          <w:rStyle w:val="any"/>
          <w:rFonts w:asciiTheme="minorHAnsi" w:hAnsiTheme="minorHAnsi"/>
          <w:b/>
          <w:bCs/>
          <w:color w:val="auto"/>
          <w:sz w:val="24"/>
          <w:szCs w:val="24"/>
        </w:rPr>
      </w:pPr>
    </w:p>
    <w:p w:rsidR="0016335B" w:rsidRPr="0086565D" w:rsidRDefault="0016335B" w:rsidP="0016335B">
      <w:pPr>
        <w:pStyle w:val="entry-contenth5"/>
        <w:rPr>
          <w:rStyle w:val="any"/>
          <w:rFonts w:asciiTheme="minorHAnsi" w:hAnsiTheme="minorHAnsi"/>
          <w:b/>
          <w:bCs/>
          <w:color w:val="auto"/>
          <w:sz w:val="24"/>
          <w:szCs w:val="24"/>
          <w:u w:val="single"/>
        </w:rPr>
      </w:pPr>
      <w:r w:rsidRPr="0086565D">
        <w:rPr>
          <w:rStyle w:val="any"/>
          <w:rFonts w:asciiTheme="minorHAnsi" w:hAnsiTheme="minorHAnsi"/>
          <w:b/>
          <w:bCs/>
          <w:color w:val="auto"/>
          <w:sz w:val="24"/>
          <w:szCs w:val="24"/>
          <w:u w:val="single"/>
        </w:rPr>
        <w:t xml:space="preserve">Size </w:t>
      </w:r>
      <w:r w:rsidR="0086565D" w:rsidRPr="0086565D">
        <w:rPr>
          <w:rStyle w:val="any"/>
          <w:rFonts w:asciiTheme="minorHAnsi" w:hAnsiTheme="minorHAnsi"/>
          <w:b/>
          <w:bCs/>
          <w:color w:val="auto"/>
          <w:sz w:val="24"/>
          <w:szCs w:val="24"/>
          <w:u w:val="single"/>
        </w:rPr>
        <w:t>of a Scale</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The size of a scale may be large or small</w:t>
      </w:r>
    </w:p>
    <w:p w:rsidR="0016335B" w:rsidRPr="00F7585A" w:rsidRDefault="0016335B" w:rsidP="0016335B">
      <w:pPr>
        <w:pStyle w:val="anyParagraph"/>
        <w:numPr>
          <w:ilvl w:val="0"/>
          <w:numId w:val="8"/>
        </w:numPr>
        <w:ind w:hanging="272"/>
        <w:rPr>
          <w:rStyle w:val="any"/>
          <w:rFonts w:asciiTheme="minorHAnsi" w:hAnsiTheme="minorHAnsi"/>
          <w:sz w:val="24"/>
          <w:szCs w:val="24"/>
        </w:rPr>
      </w:pPr>
      <w:r w:rsidRPr="00F7585A">
        <w:rPr>
          <w:rStyle w:val="any"/>
          <w:rFonts w:asciiTheme="minorHAnsi" w:hAnsiTheme="minorHAnsi"/>
          <w:b/>
          <w:bCs/>
          <w:sz w:val="24"/>
          <w:szCs w:val="24"/>
        </w:rPr>
        <w:t>Small scale map:</w:t>
      </w:r>
      <w:r w:rsidRPr="00F7585A">
        <w:rPr>
          <w:rStyle w:val="any"/>
          <w:rFonts w:asciiTheme="minorHAnsi" w:hAnsiTheme="minorHAnsi"/>
          <w:sz w:val="24"/>
          <w:szCs w:val="24"/>
        </w:rPr>
        <w:t xml:space="preserve"> This shows a large area but cannot include a great number of details. Only very important features are shown.</w:t>
      </w:r>
      <w:r w:rsidR="00835627">
        <w:rPr>
          <w:rStyle w:val="any"/>
          <w:rFonts w:asciiTheme="minorHAnsi" w:hAnsiTheme="minorHAnsi"/>
          <w:sz w:val="24"/>
          <w:szCs w:val="24"/>
        </w:rPr>
        <w:t xml:space="preserve"> </w:t>
      </w:r>
      <w:r w:rsidRPr="00F7585A">
        <w:rPr>
          <w:rStyle w:val="any"/>
          <w:rFonts w:asciiTheme="minorHAnsi" w:hAnsiTheme="minorHAnsi"/>
          <w:sz w:val="24"/>
          <w:szCs w:val="24"/>
        </w:rPr>
        <w:t>The larger the denominator of a scale, the smaller the scale E.g. 1:1,000,000; 1: 2,000,000; 1:250,000 etc.</w:t>
      </w:r>
    </w:p>
    <w:p w:rsidR="0016335B" w:rsidRPr="00F7585A" w:rsidRDefault="0016335B" w:rsidP="0016335B">
      <w:pPr>
        <w:pStyle w:val="anyParagraph"/>
        <w:numPr>
          <w:ilvl w:val="0"/>
          <w:numId w:val="8"/>
        </w:numPr>
        <w:ind w:hanging="272"/>
        <w:rPr>
          <w:rStyle w:val="any"/>
          <w:rFonts w:asciiTheme="minorHAnsi" w:hAnsiTheme="minorHAnsi"/>
          <w:sz w:val="24"/>
          <w:szCs w:val="24"/>
        </w:rPr>
      </w:pPr>
      <w:r w:rsidRPr="00F7585A">
        <w:rPr>
          <w:rStyle w:val="any"/>
          <w:rFonts w:asciiTheme="minorHAnsi" w:hAnsiTheme="minorHAnsi"/>
          <w:b/>
          <w:bCs/>
          <w:sz w:val="24"/>
          <w:szCs w:val="24"/>
        </w:rPr>
        <w:t>Large scale map:</w:t>
      </w:r>
      <w:r w:rsidRPr="00F7585A">
        <w:rPr>
          <w:rStyle w:val="any"/>
          <w:rFonts w:asciiTheme="minorHAnsi" w:hAnsiTheme="minorHAnsi"/>
          <w:sz w:val="24"/>
          <w:szCs w:val="24"/>
        </w:rPr>
        <w:t xml:space="preserve"> This shows a small area but with more details of the area and also important features are shown. The smaller the denominator of a scale, the larger the scale e.g. 1:5,000, 1:250 and 1: 20 etc.</w:t>
      </w:r>
    </w:p>
    <w:p w:rsidR="0086565D" w:rsidRDefault="0086565D" w:rsidP="0016335B">
      <w:pPr>
        <w:pStyle w:val="entry-contenth6"/>
        <w:rPr>
          <w:rStyle w:val="any"/>
          <w:rFonts w:asciiTheme="minorHAnsi" w:hAnsiTheme="minorHAnsi"/>
          <w:b/>
          <w:bCs/>
          <w:color w:val="auto"/>
        </w:rPr>
      </w:pPr>
    </w:p>
    <w:p w:rsidR="0016335B" w:rsidRDefault="0086565D" w:rsidP="0016335B">
      <w:pPr>
        <w:pStyle w:val="entry-contenth6"/>
        <w:rPr>
          <w:rStyle w:val="any"/>
          <w:rFonts w:asciiTheme="minorHAnsi" w:hAnsiTheme="minorHAnsi"/>
          <w:b/>
          <w:bCs/>
          <w:color w:val="auto"/>
        </w:rPr>
      </w:pPr>
      <w:r w:rsidRPr="00F7585A">
        <w:rPr>
          <w:rStyle w:val="any"/>
          <w:rFonts w:asciiTheme="minorHAnsi" w:hAnsiTheme="minorHAnsi"/>
          <w:b/>
          <w:bCs/>
          <w:color w:val="auto"/>
        </w:rPr>
        <w:t>GENERAL EVALUATION</w:t>
      </w:r>
    </w:p>
    <w:p w:rsidR="00C43179" w:rsidRDefault="00C43179" w:rsidP="00C43179">
      <w:pPr>
        <w:pStyle w:val="anyParagraph"/>
        <w:numPr>
          <w:ilvl w:val="0"/>
          <w:numId w:val="9"/>
        </w:numPr>
        <w:rPr>
          <w:rStyle w:val="any"/>
          <w:rFonts w:asciiTheme="minorHAnsi" w:hAnsiTheme="minorHAnsi"/>
          <w:sz w:val="24"/>
          <w:szCs w:val="24"/>
        </w:rPr>
      </w:pPr>
      <w:r w:rsidRPr="00F7585A">
        <w:rPr>
          <w:rStyle w:val="any"/>
          <w:rFonts w:asciiTheme="minorHAnsi" w:hAnsiTheme="minorHAnsi"/>
          <w:sz w:val="24"/>
          <w:szCs w:val="24"/>
        </w:rPr>
        <w:t>Explain map work.</w:t>
      </w:r>
    </w:p>
    <w:p w:rsidR="00C43179" w:rsidRDefault="0016335B" w:rsidP="00C43179">
      <w:pPr>
        <w:pStyle w:val="anyParagraph"/>
        <w:numPr>
          <w:ilvl w:val="0"/>
          <w:numId w:val="9"/>
        </w:numPr>
        <w:rPr>
          <w:rStyle w:val="any"/>
          <w:rFonts w:asciiTheme="minorHAnsi" w:hAnsiTheme="minorHAnsi"/>
          <w:sz w:val="24"/>
          <w:szCs w:val="24"/>
        </w:rPr>
      </w:pPr>
      <w:r w:rsidRPr="00C43179">
        <w:rPr>
          <w:rStyle w:val="any"/>
          <w:rFonts w:asciiTheme="minorHAnsi" w:hAnsiTheme="minorHAnsi"/>
          <w:sz w:val="24"/>
          <w:szCs w:val="24"/>
        </w:rPr>
        <w:t>What is a map scale?</w:t>
      </w:r>
    </w:p>
    <w:p w:rsidR="00C43179" w:rsidRDefault="0016335B" w:rsidP="00C43179">
      <w:pPr>
        <w:pStyle w:val="anyParagraph"/>
        <w:numPr>
          <w:ilvl w:val="0"/>
          <w:numId w:val="9"/>
        </w:numPr>
        <w:rPr>
          <w:rStyle w:val="any"/>
          <w:rFonts w:asciiTheme="minorHAnsi" w:hAnsiTheme="minorHAnsi"/>
          <w:sz w:val="24"/>
          <w:szCs w:val="24"/>
        </w:rPr>
      </w:pPr>
      <w:r w:rsidRPr="00C43179">
        <w:rPr>
          <w:rStyle w:val="any"/>
          <w:rFonts w:asciiTheme="minorHAnsi" w:hAnsiTheme="minorHAnsi"/>
          <w:sz w:val="24"/>
          <w:szCs w:val="24"/>
        </w:rPr>
        <w:t>Mention the three types of scale.</w:t>
      </w:r>
    </w:p>
    <w:p w:rsidR="00C43179" w:rsidRDefault="0016335B" w:rsidP="00C43179">
      <w:pPr>
        <w:pStyle w:val="anyParagraph"/>
        <w:numPr>
          <w:ilvl w:val="0"/>
          <w:numId w:val="9"/>
        </w:numPr>
        <w:rPr>
          <w:rStyle w:val="any"/>
          <w:rFonts w:asciiTheme="minorHAnsi" w:hAnsiTheme="minorHAnsi"/>
          <w:sz w:val="24"/>
          <w:szCs w:val="24"/>
        </w:rPr>
      </w:pPr>
      <w:r w:rsidRPr="00C43179">
        <w:rPr>
          <w:rStyle w:val="any"/>
          <w:rFonts w:asciiTheme="minorHAnsi" w:hAnsiTheme="minorHAnsi"/>
          <w:sz w:val="24"/>
          <w:szCs w:val="24"/>
        </w:rPr>
        <w:t>Scale: 1:</w:t>
      </w:r>
      <w:r w:rsidR="00E17FD5">
        <w:rPr>
          <w:rStyle w:val="any"/>
          <w:rFonts w:asciiTheme="minorHAnsi" w:hAnsiTheme="minorHAnsi"/>
          <w:sz w:val="24"/>
          <w:szCs w:val="24"/>
        </w:rPr>
        <w:t>25,000 in R.F is equal to _____________________ i</w:t>
      </w:r>
      <w:r w:rsidRPr="00C43179">
        <w:rPr>
          <w:rStyle w:val="any"/>
          <w:rFonts w:asciiTheme="minorHAnsi" w:hAnsiTheme="minorHAnsi"/>
          <w:sz w:val="24"/>
          <w:szCs w:val="24"/>
        </w:rPr>
        <w:t>n statement?</w:t>
      </w:r>
    </w:p>
    <w:p w:rsidR="00C43179" w:rsidRDefault="0016335B" w:rsidP="00C43179">
      <w:pPr>
        <w:pStyle w:val="anyParagraph"/>
        <w:numPr>
          <w:ilvl w:val="0"/>
          <w:numId w:val="9"/>
        </w:numPr>
        <w:rPr>
          <w:rStyle w:val="any"/>
          <w:rFonts w:asciiTheme="minorHAnsi" w:hAnsiTheme="minorHAnsi"/>
          <w:sz w:val="24"/>
          <w:szCs w:val="24"/>
        </w:rPr>
      </w:pPr>
      <w:r w:rsidRPr="00C43179">
        <w:rPr>
          <w:rStyle w:val="any"/>
          <w:rFonts w:asciiTheme="minorHAnsi" w:hAnsiTheme="minorHAnsi"/>
          <w:sz w:val="24"/>
          <w:szCs w:val="24"/>
        </w:rPr>
        <w:t>Explain the mode of formation of sedimentary rocks.</w:t>
      </w:r>
    </w:p>
    <w:p w:rsidR="00C43179" w:rsidRDefault="0016335B" w:rsidP="00C43179">
      <w:pPr>
        <w:pStyle w:val="anyParagraph"/>
        <w:numPr>
          <w:ilvl w:val="0"/>
          <w:numId w:val="9"/>
        </w:numPr>
        <w:rPr>
          <w:rStyle w:val="any"/>
          <w:rFonts w:asciiTheme="minorHAnsi" w:hAnsiTheme="minorHAnsi"/>
          <w:sz w:val="24"/>
          <w:szCs w:val="24"/>
        </w:rPr>
      </w:pPr>
      <w:r w:rsidRPr="00C43179">
        <w:rPr>
          <w:rStyle w:val="any"/>
          <w:rFonts w:asciiTheme="minorHAnsi" w:hAnsiTheme="minorHAnsi"/>
          <w:sz w:val="24"/>
          <w:szCs w:val="24"/>
        </w:rPr>
        <w:t>Give two examples of sedimentary rock.</w:t>
      </w:r>
    </w:p>
    <w:p w:rsidR="0086565D" w:rsidRPr="00C43179" w:rsidRDefault="0086565D" w:rsidP="00C43179">
      <w:pPr>
        <w:pStyle w:val="anyParagraph"/>
        <w:numPr>
          <w:ilvl w:val="0"/>
          <w:numId w:val="9"/>
        </w:numPr>
        <w:rPr>
          <w:rStyle w:val="any"/>
          <w:rFonts w:asciiTheme="minorHAnsi" w:hAnsiTheme="minorHAnsi"/>
          <w:sz w:val="24"/>
          <w:szCs w:val="24"/>
        </w:rPr>
      </w:pPr>
      <w:r w:rsidRPr="00C43179">
        <w:rPr>
          <w:rStyle w:val="any"/>
          <w:rFonts w:asciiTheme="minorHAnsi" w:hAnsiTheme="minorHAnsi"/>
          <w:sz w:val="24"/>
          <w:szCs w:val="24"/>
        </w:rPr>
        <w:t>Arrange the following scales in descending order: 1: 50,000     1:20,000     1: 200      1:3 000,000      1:500,000</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b/>
          <w:bCs/>
          <w:sz w:val="24"/>
          <w:szCs w:val="24"/>
        </w:rPr>
        <w:t>Reading assignment</w:t>
      </w:r>
    </w:p>
    <w:p w:rsidR="0016335B" w:rsidRPr="00F7585A" w:rsidRDefault="0016335B" w:rsidP="0016335B">
      <w:pPr>
        <w:pStyle w:val="anyParagraph"/>
        <w:rPr>
          <w:rStyle w:val="any"/>
          <w:rFonts w:asciiTheme="minorHAnsi" w:hAnsiTheme="minorHAnsi"/>
          <w:sz w:val="24"/>
          <w:szCs w:val="24"/>
        </w:rPr>
      </w:pPr>
      <w:r w:rsidRPr="00F7585A">
        <w:rPr>
          <w:rStyle w:val="any"/>
          <w:rFonts w:asciiTheme="minorHAnsi" w:hAnsiTheme="minorHAnsi"/>
          <w:sz w:val="24"/>
          <w:szCs w:val="24"/>
        </w:rPr>
        <w:t>Read on introduction to map work in Essential Geography Pgs. 157-160.</w:t>
      </w:r>
    </w:p>
    <w:sectPr w:rsidR="0016335B" w:rsidRPr="00F7585A" w:rsidSect="00C43179">
      <w:pgSz w:w="12240" w:h="15840"/>
      <w:pgMar w:top="45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4"/>
    <w:multiLevelType w:val="hybridMultilevel"/>
    <w:tmpl w:val="00000004"/>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nsid w:val="00000005"/>
    <w:multiLevelType w:val="multilevel"/>
    <w:tmpl w:val="0000000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6"/>
    <w:multiLevelType w:val="hybridMultilevel"/>
    <w:tmpl w:val="0000000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nsid w:val="00000007"/>
    <w:multiLevelType w:val="multilevel"/>
    <w:tmpl w:val="0000000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8"/>
    <w:multiLevelType w:val="hybridMultilevel"/>
    <w:tmpl w:val="0000000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
    <w:nsid w:val="00000009"/>
    <w:multiLevelType w:val="multilevel"/>
    <w:tmpl w:val="0000000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A"/>
    <w:multiLevelType w:val="multilevel"/>
    <w:tmpl w:val="0000000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multilevel"/>
    <w:tmpl w:val="0000000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C"/>
    <w:multiLevelType w:val="multilevel"/>
    <w:tmpl w:val="0000000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6B438D6"/>
    <w:multiLevelType w:val="hybridMultilevel"/>
    <w:tmpl w:val="661A4D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6335B"/>
    <w:rsid w:val="00044D1D"/>
    <w:rsid w:val="0016335B"/>
    <w:rsid w:val="002A77D6"/>
    <w:rsid w:val="007C56DA"/>
    <w:rsid w:val="00835627"/>
    <w:rsid w:val="0086565D"/>
    <w:rsid w:val="00AE15AE"/>
    <w:rsid w:val="00C43179"/>
    <w:rsid w:val="00E16ACD"/>
    <w:rsid w:val="00E17FD5"/>
    <w:rsid w:val="00F7585A"/>
    <w:rsid w:val="00FF49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5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yParagraph">
    <w:name w:val="any Paragraph"/>
    <w:basedOn w:val="Normal"/>
    <w:rsid w:val="0016335B"/>
    <w:pPr>
      <w:spacing w:after="0" w:line="240" w:lineRule="auto"/>
    </w:pPr>
    <w:rPr>
      <w:rFonts w:ascii="Segoe UI" w:eastAsia="Segoe UI" w:hAnsi="Segoe UI" w:cs="Segoe UI"/>
      <w:sz w:val="23"/>
      <w:szCs w:val="23"/>
    </w:rPr>
  </w:style>
  <w:style w:type="paragraph" w:customStyle="1" w:styleId="ast-single-postentry-title">
    <w:name w:val="ast-single-post_entry-title"/>
    <w:basedOn w:val="Normal"/>
    <w:rsid w:val="0016335B"/>
    <w:pPr>
      <w:spacing w:after="0" w:line="240" w:lineRule="auto"/>
    </w:pPr>
    <w:rPr>
      <w:rFonts w:ascii="Segoe UI" w:eastAsia="Segoe UI" w:hAnsi="Segoe UI" w:cs="Segoe UI"/>
      <w:sz w:val="48"/>
      <w:szCs w:val="48"/>
    </w:rPr>
  </w:style>
  <w:style w:type="paragraph" w:customStyle="1" w:styleId="entry-contenth3">
    <w:name w:val="entry-content_h3"/>
    <w:basedOn w:val="Normal"/>
    <w:rsid w:val="0016335B"/>
    <w:pPr>
      <w:spacing w:after="0" w:line="240" w:lineRule="auto"/>
    </w:pPr>
    <w:rPr>
      <w:rFonts w:ascii="Segoe UI" w:eastAsia="Segoe UI" w:hAnsi="Segoe UI" w:cs="Segoe UI"/>
      <w:color w:val="81D742"/>
      <w:sz w:val="40"/>
      <w:szCs w:val="40"/>
    </w:rPr>
  </w:style>
  <w:style w:type="paragraph" w:customStyle="1" w:styleId="entry-contenth4">
    <w:name w:val="entry-content_h4"/>
    <w:basedOn w:val="Normal"/>
    <w:rsid w:val="0016335B"/>
    <w:pPr>
      <w:spacing w:after="0" w:line="240" w:lineRule="auto"/>
    </w:pPr>
    <w:rPr>
      <w:rFonts w:ascii="Segoe UI" w:eastAsia="Segoe UI" w:hAnsi="Segoe UI" w:cs="Segoe UI"/>
      <w:color w:val="81D742"/>
      <w:sz w:val="32"/>
      <w:szCs w:val="32"/>
    </w:rPr>
  </w:style>
  <w:style w:type="paragraph" w:customStyle="1" w:styleId="entry-contenth5">
    <w:name w:val="entry-content_h5"/>
    <w:basedOn w:val="Normal"/>
    <w:rsid w:val="0016335B"/>
    <w:pPr>
      <w:spacing w:after="0" w:line="240" w:lineRule="auto"/>
    </w:pPr>
    <w:rPr>
      <w:rFonts w:ascii="Segoe UI" w:eastAsia="Segoe UI" w:hAnsi="Segoe UI" w:cs="Segoe UI"/>
      <w:color w:val="81D742"/>
      <w:sz w:val="29"/>
      <w:szCs w:val="29"/>
    </w:rPr>
  </w:style>
  <w:style w:type="paragraph" w:customStyle="1" w:styleId="entry-contenth6">
    <w:name w:val="entry-content_h6"/>
    <w:basedOn w:val="Normal"/>
    <w:rsid w:val="0016335B"/>
    <w:pPr>
      <w:spacing w:after="0" w:line="240" w:lineRule="auto"/>
    </w:pPr>
    <w:rPr>
      <w:rFonts w:ascii="Segoe UI" w:eastAsia="Segoe UI" w:hAnsi="Segoe UI" w:cs="Segoe UI"/>
      <w:color w:val="81D742"/>
      <w:sz w:val="24"/>
      <w:szCs w:val="24"/>
    </w:rPr>
  </w:style>
  <w:style w:type="character" w:customStyle="1" w:styleId="any">
    <w:name w:val="any"/>
    <w:basedOn w:val="DefaultParagraphFont"/>
    <w:rsid w:val="0016335B"/>
  </w:style>
  <w:style w:type="character" w:customStyle="1" w:styleId="a">
    <w:name w:val="a"/>
    <w:basedOn w:val="DefaultParagraphFont"/>
    <w:rsid w:val="0016335B"/>
    <w:rPr>
      <w:color w:val="83C646"/>
    </w:rPr>
  </w:style>
  <w:style w:type="paragraph" w:styleId="BalloonText">
    <w:name w:val="Balloon Text"/>
    <w:basedOn w:val="Normal"/>
    <w:link w:val="BalloonTextChar"/>
    <w:uiPriority w:val="99"/>
    <w:semiHidden/>
    <w:unhideWhenUsed/>
    <w:rsid w:val="00163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3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yParagraph">
    <w:name w:val="any Paragraph"/>
    <w:basedOn w:val="Normal"/>
    <w:rsid w:val="0016335B"/>
    <w:pPr>
      <w:spacing w:after="0" w:line="240" w:lineRule="auto"/>
    </w:pPr>
    <w:rPr>
      <w:rFonts w:ascii="Segoe UI" w:eastAsia="Segoe UI" w:hAnsi="Segoe UI" w:cs="Segoe UI"/>
      <w:sz w:val="23"/>
      <w:szCs w:val="23"/>
    </w:rPr>
  </w:style>
  <w:style w:type="paragraph" w:customStyle="1" w:styleId="ast-single-postentry-title">
    <w:name w:val="ast-single-post_entry-title"/>
    <w:basedOn w:val="Normal"/>
    <w:rsid w:val="0016335B"/>
    <w:pPr>
      <w:spacing w:after="0" w:line="240" w:lineRule="auto"/>
    </w:pPr>
    <w:rPr>
      <w:rFonts w:ascii="Segoe UI" w:eastAsia="Segoe UI" w:hAnsi="Segoe UI" w:cs="Segoe UI"/>
      <w:sz w:val="48"/>
      <w:szCs w:val="48"/>
    </w:rPr>
  </w:style>
  <w:style w:type="paragraph" w:customStyle="1" w:styleId="entry-contenth3">
    <w:name w:val="entry-content_h3"/>
    <w:basedOn w:val="Normal"/>
    <w:rsid w:val="0016335B"/>
    <w:pPr>
      <w:spacing w:after="0" w:line="240" w:lineRule="auto"/>
    </w:pPr>
    <w:rPr>
      <w:rFonts w:ascii="Segoe UI" w:eastAsia="Segoe UI" w:hAnsi="Segoe UI" w:cs="Segoe UI"/>
      <w:color w:val="81D742"/>
      <w:sz w:val="40"/>
      <w:szCs w:val="40"/>
    </w:rPr>
  </w:style>
  <w:style w:type="paragraph" w:customStyle="1" w:styleId="entry-contenth4">
    <w:name w:val="entry-content_h4"/>
    <w:basedOn w:val="Normal"/>
    <w:rsid w:val="0016335B"/>
    <w:pPr>
      <w:spacing w:after="0" w:line="240" w:lineRule="auto"/>
    </w:pPr>
    <w:rPr>
      <w:rFonts w:ascii="Segoe UI" w:eastAsia="Segoe UI" w:hAnsi="Segoe UI" w:cs="Segoe UI"/>
      <w:color w:val="81D742"/>
      <w:sz w:val="32"/>
      <w:szCs w:val="32"/>
    </w:rPr>
  </w:style>
  <w:style w:type="paragraph" w:customStyle="1" w:styleId="entry-contenth5">
    <w:name w:val="entry-content_h5"/>
    <w:basedOn w:val="Normal"/>
    <w:rsid w:val="0016335B"/>
    <w:pPr>
      <w:spacing w:after="0" w:line="240" w:lineRule="auto"/>
    </w:pPr>
    <w:rPr>
      <w:rFonts w:ascii="Segoe UI" w:eastAsia="Segoe UI" w:hAnsi="Segoe UI" w:cs="Segoe UI"/>
      <w:color w:val="81D742"/>
      <w:sz w:val="29"/>
      <w:szCs w:val="29"/>
    </w:rPr>
  </w:style>
  <w:style w:type="paragraph" w:customStyle="1" w:styleId="entry-contenth6">
    <w:name w:val="entry-content_h6"/>
    <w:basedOn w:val="Normal"/>
    <w:rsid w:val="0016335B"/>
    <w:pPr>
      <w:spacing w:after="0" w:line="240" w:lineRule="auto"/>
    </w:pPr>
    <w:rPr>
      <w:rFonts w:ascii="Segoe UI" w:eastAsia="Segoe UI" w:hAnsi="Segoe UI" w:cs="Segoe UI"/>
      <w:color w:val="81D742"/>
      <w:sz w:val="24"/>
      <w:szCs w:val="24"/>
    </w:rPr>
  </w:style>
  <w:style w:type="character" w:customStyle="1" w:styleId="any">
    <w:name w:val="any"/>
    <w:basedOn w:val="DefaultParagraphFont"/>
    <w:rsid w:val="0016335B"/>
  </w:style>
  <w:style w:type="character" w:customStyle="1" w:styleId="a">
    <w:name w:val="a"/>
    <w:basedOn w:val="DefaultParagraphFont"/>
    <w:rsid w:val="0016335B"/>
    <w:rPr>
      <w:color w:val="83C646"/>
    </w:rPr>
  </w:style>
  <w:style w:type="paragraph" w:styleId="BalloonText">
    <w:name w:val="Balloon Text"/>
    <w:basedOn w:val="Normal"/>
    <w:link w:val="BalloonTextChar"/>
    <w:uiPriority w:val="99"/>
    <w:semiHidden/>
    <w:unhideWhenUsed/>
    <w:rsid w:val="00163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23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Prince</dc:creator>
  <cp:lastModifiedBy>IHEMADU</cp:lastModifiedBy>
  <cp:revision>8</cp:revision>
  <dcterms:created xsi:type="dcterms:W3CDTF">2022-05-09T11:48:00Z</dcterms:created>
  <dcterms:modified xsi:type="dcterms:W3CDTF">2023-04-25T09:01:00Z</dcterms:modified>
</cp:coreProperties>
</file>